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DEB" w:rsidRPr="00212DEB" w:rsidRDefault="00212DEB" w:rsidP="00212DEB">
      <w:pPr>
        <w:spacing w:line="240" w:lineRule="auto"/>
        <w:jc w:val="center"/>
        <w:rPr>
          <w:rFonts w:ascii="Times New Roman" w:eastAsia="Times New Roman" w:hAnsi="Times New Roman" w:cs="Times New Roman"/>
          <w:sz w:val="24"/>
          <w:szCs w:val="24"/>
        </w:rPr>
      </w:pPr>
      <w:bookmarkStart w:id="0" w:name="_GoBack"/>
      <w:bookmarkEnd w:id="0"/>
      <w:r w:rsidRPr="00212DEB">
        <w:rPr>
          <w:rFonts w:ascii="Times New Roman" w:eastAsia="Times New Roman" w:hAnsi="Times New Roman" w:cs="Times New Roman"/>
          <w:b/>
          <w:bCs/>
          <w:sz w:val="24"/>
          <w:szCs w:val="24"/>
        </w:rPr>
        <w:t>Graduate Division of Religion</w:t>
      </w:r>
    </w:p>
    <w:p w:rsidR="00212DEB" w:rsidRPr="00212DEB" w:rsidRDefault="00212DEB" w:rsidP="00212DEB">
      <w:pPr>
        <w:spacing w:line="240" w:lineRule="auto"/>
        <w:jc w:val="center"/>
        <w:rPr>
          <w:rFonts w:ascii="Times New Roman" w:eastAsia="Times New Roman" w:hAnsi="Times New Roman" w:cs="Times New Roman"/>
          <w:sz w:val="24"/>
          <w:szCs w:val="24"/>
        </w:rPr>
      </w:pPr>
      <w:r w:rsidRPr="00212DEB">
        <w:rPr>
          <w:rFonts w:ascii="Times New Roman" w:eastAsia="Times New Roman" w:hAnsi="Times New Roman" w:cs="Times New Roman"/>
          <w:b/>
          <w:bCs/>
          <w:sz w:val="24"/>
          <w:szCs w:val="24"/>
        </w:rPr>
        <w:t>Spring 2020 Course Atlas</w:t>
      </w:r>
      <w:r w:rsidRPr="00212DEB">
        <w:rPr>
          <w:rFonts w:ascii="Times New Roman" w:eastAsia="Times New Roman" w:hAnsi="Times New Roman" w:cs="Times New Roman"/>
          <w:b/>
          <w:bCs/>
          <w:sz w:val="24"/>
          <w:szCs w:val="24"/>
        </w:rPr>
        <w:br/>
        <w:t> </w:t>
      </w:r>
      <w:r w:rsidRPr="00212DEB">
        <w:rPr>
          <w:rFonts w:ascii="Times New Roman" w:eastAsia="Times New Roman" w:hAnsi="Times New Roman" w:cs="Times New Roman"/>
          <w:sz w:val="24"/>
          <w:szCs w:val="24"/>
        </w:rPr>
        <w:t> </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b/>
          <w:bCs/>
          <w:sz w:val="24"/>
          <w:szCs w:val="24"/>
        </w:rPr>
        <w:t>ICIVS 710 - Historiography of Islam</w:t>
      </w:r>
      <w:r w:rsidRPr="00212DEB">
        <w:rPr>
          <w:rFonts w:ascii="Times New Roman" w:eastAsia="Times New Roman" w:hAnsi="Times New Roman" w:cs="Times New Roman"/>
          <w:b/>
          <w:bCs/>
          <w:sz w:val="24"/>
          <w:szCs w:val="24"/>
        </w:rPr>
        <w:br/>
        <w:t>Vincent J. Cornell</w:t>
      </w:r>
      <w:r w:rsidRPr="00212DEB">
        <w:rPr>
          <w:rFonts w:ascii="Times New Roman" w:eastAsia="Times New Roman" w:hAnsi="Times New Roman" w:cs="Times New Roman"/>
          <w:b/>
          <w:bCs/>
          <w:sz w:val="24"/>
          <w:szCs w:val="24"/>
        </w:rPr>
        <w:br/>
        <w:t>Tuesday, 4:00-7:00</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sz w:val="24"/>
          <w:szCs w:val="24"/>
        </w:rPr>
        <w:t xml:space="preserve">Introduction to Historiography as it applies to Religious Studies and Islamic Studies. The first part of the course is an introduction to the “New Historiography.” Students will be introduced to the most important figures in this field including R. G. Collingwood, Marc Bloc and the Annales school, Jan </w:t>
      </w:r>
      <w:proofErr w:type="spellStart"/>
      <w:r w:rsidRPr="00212DEB">
        <w:rPr>
          <w:rFonts w:ascii="Times New Roman" w:eastAsia="Times New Roman" w:hAnsi="Times New Roman" w:cs="Times New Roman"/>
          <w:sz w:val="24"/>
          <w:szCs w:val="24"/>
        </w:rPr>
        <w:t>Vansina’s</w:t>
      </w:r>
      <w:proofErr w:type="spellEnd"/>
      <w:r w:rsidRPr="00212DEB">
        <w:rPr>
          <w:rFonts w:ascii="Times New Roman" w:eastAsia="Times New Roman" w:hAnsi="Times New Roman" w:cs="Times New Roman"/>
          <w:sz w:val="24"/>
          <w:szCs w:val="24"/>
        </w:rPr>
        <w:t xml:space="preserve"> work on the historiography of oral tradition, and theorists of historiography as literature, such as Hayden White and Elizabeth Clark. The second part of the course is an introduction to historiographical problematics in the field of Islamic Studies. The research paper will require students to apply one of the Historiographical methods studied in class to a problematic related to their personal research interests.</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b/>
          <w:bCs/>
          <w:sz w:val="24"/>
          <w:szCs w:val="24"/>
        </w:rPr>
        <w:br/>
        <w:t xml:space="preserve">RLAR 737-Topics </w:t>
      </w:r>
      <w:proofErr w:type="gramStart"/>
      <w:r w:rsidRPr="00212DEB">
        <w:rPr>
          <w:rFonts w:ascii="Times New Roman" w:eastAsia="Times New Roman" w:hAnsi="Times New Roman" w:cs="Times New Roman"/>
          <w:b/>
          <w:bCs/>
          <w:sz w:val="24"/>
          <w:szCs w:val="24"/>
        </w:rPr>
        <w:t>In</w:t>
      </w:r>
      <w:proofErr w:type="gramEnd"/>
      <w:r w:rsidRPr="00212DEB">
        <w:rPr>
          <w:rFonts w:ascii="Times New Roman" w:eastAsia="Times New Roman" w:hAnsi="Times New Roman" w:cs="Times New Roman"/>
          <w:b/>
          <w:bCs/>
          <w:sz w:val="24"/>
          <w:szCs w:val="24"/>
        </w:rPr>
        <w:t xml:space="preserve"> Buddhist Studies: Buddhist Philosophy</w:t>
      </w:r>
      <w:r w:rsidRPr="00212DEB">
        <w:rPr>
          <w:rFonts w:ascii="Times New Roman" w:eastAsia="Times New Roman" w:hAnsi="Times New Roman" w:cs="Times New Roman"/>
          <w:b/>
          <w:bCs/>
          <w:sz w:val="24"/>
          <w:szCs w:val="24"/>
        </w:rPr>
        <w:br/>
        <w:t>Sara McClintock</w:t>
      </w:r>
      <w:r w:rsidRPr="00212DEB">
        <w:rPr>
          <w:rFonts w:ascii="Times New Roman" w:eastAsia="Times New Roman" w:hAnsi="Times New Roman" w:cs="Times New Roman"/>
          <w:b/>
          <w:bCs/>
          <w:sz w:val="24"/>
          <w:szCs w:val="24"/>
        </w:rPr>
        <w:br/>
        <w:t>Lecture: Tuesday/Thursday 2:30-3:45</w:t>
      </w:r>
      <w:r w:rsidRPr="00212DEB">
        <w:rPr>
          <w:rFonts w:ascii="Times New Roman" w:eastAsia="Times New Roman" w:hAnsi="Times New Roman" w:cs="Times New Roman"/>
          <w:sz w:val="24"/>
          <w:szCs w:val="24"/>
        </w:rPr>
        <w:br/>
      </w:r>
      <w:r w:rsidRPr="00212DEB">
        <w:rPr>
          <w:rFonts w:ascii="Times New Roman" w:eastAsia="Times New Roman" w:hAnsi="Times New Roman" w:cs="Times New Roman"/>
          <w:b/>
          <w:bCs/>
          <w:sz w:val="24"/>
          <w:szCs w:val="24"/>
        </w:rPr>
        <w:t>Discussion: Fridays12:30pm-2:30pm</w:t>
      </w:r>
      <w:r w:rsidRPr="00212DEB">
        <w:rPr>
          <w:rFonts w:ascii="Times New Roman" w:eastAsia="Times New Roman" w:hAnsi="Times New Roman" w:cs="Times New Roman"/>
          <w:b/>
          <w:bCs/>
          <w:sz w:val="24"/>
          <w:szCs w:val="24"/>
        </w:rPr>
        <w:br/>
      </w:r>
      <w:r w:rsidRPr="00212DEB">
        <w:rPr>
          <w:rFonts w:ascii="Times New Roman" w:eastAsia="Times New Roman" w:hAnsi="Times New Roman" w:cs="Times New Roman"/>
          <w:b/>
          <w:bCs/>
          <w:sz w:val="24"/>
          <w:szCs w:val="24"/>
        </w:rPr>
        <w:br/>
      </w:r>
      <w:r w:rsidRPr="00212DEB">
        <w:rPr>
          <w:rFonts w:ascii="Times New Roman" w:eastAsia="Times New Roman" w:hAnsi="Times New Roman" w:cs="Times New Roman"/>
          <w:sz w:val="24"/>
          <w:szCs w:val="24"/>
        </w:rPr>
        <w:t xml:space="preserve">The Buddhist tradition is celebrated for its groundbreaking and profound contributions to philosophy in domains such as metaphysics, epistemology, semiotics, and ethics. This course introduces students to these contributions through the study of key primary texts in Buddhist philosophy from the ancient and classical periods. Starting with the dialogues of the </w:t>
      </w:r>
      <w:proofErr w:type="spellStart"/>
      <w:r w:rsidRPr="00212DEB">
        <w:rPr>
          <w:rFonts w:ascii="Times New Roman" w:eastAsia="Times New Roman" w:hAnsi="Times New Roman" w:cs="Times New Roman"/>
          <w:sz w:val="24"/>
          <w:szCs w:val="24"/>
        </w:rPr>
        <w:t>Pāli</w:t>
      </w:r>
      <w:proofErr w:type="spellEnd"/>
      <w:r w:rsidRPr="00212DEB">
        <w:rPr>
          <w:rFonts w:ascii="Times New Roman" w:eastAsia="Times New Roman" w:hAnsi="Times New Roman" w:cs="Times New Roman"/>
          <w:sz w:val="24"/>
          <w:szCs w:val="24"/>
        </w:rPr>
        <w:t xml:space="preserve"> canon, we examine the Buddhist critique of an enduring self and the concomitant theories of momentariness and interdependence. Systematic treatises from the </w:t>
      </w:r>
      <w:proofErr w:type="spellStart"/>
      <w:r w:rsidRPr="00212DEB">
        <w:rPr>
          <w:rFonts w:ascii="Times New Roman" w:eastAsia="Times New Roman" w:hAnsi="Times New Roman" w:cs="Times New Roman"/>
          <w:sz w:val="24"/>
          <w:szCs w:val="24"/>
        </w:rPr>
        <w:t>Pāli</w:t>
      </w:r>
      <w:proofErr w:type="spellEnd"/>
      <w:r w:rsidRPr="00212DEB">
        <w:rPr>
          <w:rFonts w:ascii="Times New Roman" w:eastAsia="Times New Roman" w:hAnsi="Times New Roman" w:cs="Times New Roman"/>
          <w:sz w:val="24"/>
          <w:szCs w:val="24"/>
        </w:rPr>
        <w:t xml:space="preserve"> and Sanskrit traditions invite us to consider the further metaphysical implications of the “no-self” doctrine, including the </w:t>
      </w:r>
      <w:proofErr w:type="spellStart"/>
      <w:r w:rsidRPr="00212DEB">
        <w:rPr>
          <w:rFonts w:ascii="Times New Roman" w:eastAsia="Times New Roman" w:hAnsi="Times New Roman" w:cs="Times New Roman"/>
          <w:sz w:val="24"/>
          <w:szCs w:val="24"/>
        </w:rPr>
        <w:t>Madhyamaka</w:t>
      </w:r>
      <w:proofErr w:type="spellEnd"/>
      <w:r w:rsidRPr="00212DEB">
        <w:rPr>
          <w:rFonts w:ascii="Times New Roman" w:eastAsia="Times New Roman" w:hAnsi="Times New Roman" w:cs="Times New Roman"/>
          <w:sz w:val="24"/>
          <w:szCs w:val="24"/>
        </w:rPr>
        <w:t xml:space="preserve"> theory of the emptiness or </w:t>
      </w:r>
      <w:proofErr w:type="spellStart"/>
      <w:r w:rsidRPr="00212DEB">
        <w:rPr>
          <w:rFonts w:ascii="Times New Roman" w:eastAsia="Times New Roman" w:hAnsi="Times New Roman" w:cs="Times New Roman"/>
          <w:sz w:val="24"/>
          <w:szCs w:val="24"/>
        </w:rPr>
        <w:t>naturelessness</w:t>
      </w:r>
      <w:proofErr w:type="spellEnd"/>
      <w:r w:rsidRPr="00212DEB">
        <w:rPr>
          <w:rFonts w:ascii="Times New Roman" w:eastAsia="Times New Roman" w:hAnsi="Times New Roman" w:cs="Times New Roman"/>
          <w:sz w:val="24"/>
          <w:szCs w:val="24"/>
        </w:rPr>
        <w:t xml:space="preserve"> of all things. Questions concerning whether emptiness further requires a form of idealism arise in our examination of treatises from the </w:t>
      </w:r>
      <w:proofErr w:type="spellStart"/>
      <w:r w:rsidRPr="00212DEB">
        <w:rPr>
          <w:rFonts w:ascii="Times New Roman" w:eastAsia="Times New Roman" w:hAnsi="Times New Roman" w:cs="Times New Roman"/>
          <w:sz w:val="24"/>
          <w:szCs w:val="24"/>
        </w:rPr>
        <w:t>Yogācāra</w:t>
      </w:r>
      <w:proofErr w:type="spellEnd"/>
      <w:r w:rsidRPr="00212DEB">
        <w:rPr>
          <w:rFonts w:ascii="Times New Roman" w:eastAsia="Times New Roman" w:hAnsi="Times New Roman" w:cs="Times New Roman"/>
          <w:sz w:val="24"/>
          <w:szCs w:val="24"/>
        </w:rPr>
        <w:t xml:space="preserve"> school, which also leads the way in elaborating a nominalist understanding of language and a sophisticated pragmatism about truth and reality. We end with reflections on the ethical implications of emptiness and interdependence, through close study of the </w:t>
      </w:r>
      <w:r w:rsidRPr="00212DEB">
        <w:rPr>
          <w:rFonts w:ascii="Times New Roman" w:eastAsia="Times New Roman" w:hAnsi="Times New Roman" w:cs="Times New Roman"/>
          <w:i/>
          <w:iCs/>
          <w:sz w:val="24"/>
          <w:szCs w:val="24"/>
        </w:rPr>
        <w:t>Introduction to the Bodhisattva’s Activity</w:t>
      </w:r>
      <w:r w:rsidRPr="00212DEB">
        <w:rPr>
          <w:rFonts w:ascii="Times New Roman" w:eastAsia="Times New Roman" w:hAnsi="Times New Roman" w:cs="Times New Roman"/>
          <w:sz w:val="24"/>
          <w:szCs w:val="24"/>
        </w:rPr>
        <w:t xml:space="preserve"> by the 8th-century monk, </w:t>
      </w:r>
      <w:proofErr w:type="spellStart"/>
      <w:r w:rsidRPr="00212DEB">
        <w:rPr>
          <w:rFonts w:ascii="Times New Roman" w:eastAsia="Times New Roman" w:hAnsi="Times New Roman" w:cs="Times New Roman"/>
          <w:sz w:val="24"/>
          <w:szCs w:val="24"/>
        </w:rPr>
        <w:t>Śāntideva</w:t>
      </w:r>
      <w:proofErr w:type="spellEnd"/>
      <w:r w:rsidRPr="00212DEB">
        <w:rPr>
          <w:rFonts w:ascii="Times New Roman" w:eastAsia="Times New Roman" w:hAnsi="Times New Roman" w:cs="Times New Roman"/>
          <w:sz w:val="24"/>
          <w:szCs w:val="24"/>
        </w:rPr>
        <w:t>, whose promotion of compassion as the key to integrating emptiness and ethics inspires Buddhists like the Dalai Lama to this day.</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sz w:val="24"/>
          <w:szCs w:val="24"/>
        </w:rPr>
        <w:t xml:space="preserve">Graduate students in this seminar will attend the twice-weekly lectures associated with Professor McClintock’s concomitant undergraduate course on Buddhist philosophy. Graduate students will also complete additional weekly readings and will participate in a supplemental discussion session on Fridays. Requirements for the course include short weekly reflection papers (ungraded but required) and a final term paper. No prerequisites, but students without prior knowledge of Buddhism should read </w:t>
      </w:r>
      <w:r w:rsidRPr="00212DEB">
        <w:rPr>
          <w:rFonts w:ascii="Times New Roman" w:eastAsia="Times New Roman" w:hAnsi="Times New Roman" w:cs="Times New Roman"/>
          <w:i/>
          <w:iCs/>
          <w:sz w:val="24"/>
          <w:szCs w:val="24"/>
        </w:rPr>
        <w:t>The Foundations of Buddhism</w:t>
      </w:r>
      <w:r w:rsidRPr="00212DEB">
        <w:rPr>
          <w:rFonts w:ascii="Times New Roman" w:eastAsia="Times New Roman" w:hAnsi="Times New Roman" w:cs="Times New Roman"/>
          <w:sz w:val="24"/>
          <w:szCs w:val="24"/>
        </w:rPr>
        <w:t xml:space="preserve"> by Rupert Gethin prior to the start of the semester.</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sz w:val="24"/>
          <w:szCs w:val="24"/>
        </w:rPr>
        <w:lastRenderedPageBreak/>
        <w:t>Required books: </w:t>
      </w:r>
    </w:p>
    <w:p w:rsidR="00212DEB" w:rsidRPr="00212DEB" w:rsidRDefault="00212DEB" w:rsidP="00212DEB">
      <w:pPr>
        <w:numPr>
          <w:ilvl w:val="0"/>
          <w:numId w:val="1"/>
        </w:num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sz w:val="24"/>
          <w:szCs w:val="24"/>
        </w:rPr>
        <w:t xml:space="preserve">William </w:t>
      </w:r>
      <w:proofErr w:type="spellStart"/>
      <w:r w:rsidRPr="00212DEB">
        <w:rPr>
          <w:rFonts w:ascii="Times New Roman" w:eastAsia="Times New Roman" w:hAnsi="Times New Roman" w:cs="Times New Roman"/>
          <w:sz w:val="24"/>
          <w:szCs w:val="24"/>
        </w:rPr>
        <w:t>Edelglass</w:t>
      </w:r>
      <w:proofErr w:type="spellEnd"/>
      <w:r w:rsidRPr="00212DEB">
        <w:rPr>
          <w:rFonts w:ascii="Times New Roman" w:eastAsia="Times New Roman" w:hAnsi="Times New Roman" w:cs="Times New Roman"/>
          <w:sz w:val="24"/>
          <w:szCs w:val="24"/>
        </w:rPr>
        <w:t xml:space="preserve"> and Jay L. Garfield, eds. 2009. </w:t>
      </w:r>
      <w:r w:rsidRPr="00212DEB">
        <w:rPr>
          <w:rFonts w:ascii="Times New Roman" w:eastAsia="Times New Roman" w:hAnsi="Times New Roman" w:cs="Times New Roman"/>
          <w:i/>
          <w:iCs/>
          <w:sz w:val="24"/>
          <w:szCs w:val="24"/>
        </w:rPr>
        <w:t>Buddhist Philosophy: Essential Readings</w:t>
      </w:r>
      <w:r w:rsidRPr="00212DEB">
        <w:rPr>
          <w:rFonts w:ascii="Times New Roman" w:eastAsia="Times New Roman" w:hAnsi="Times New Roman" w:cs="Times New Roman"/>
          <w:sz w:val="24"/>
          <w:szCs w:val="24"/>
        </w:rPr>
        <w:t>. Oxford. ISBN-10:0195328175 ; ISBN-13: 978-0195328172</w:t>
      </w:r>
    </w:p>
    <w:p w:rsidR="00212DEB" w:rsidRPr="00212DEB" w:rsidRDefault="00212DEB" w:rsidP="00212DEB">
      <w:pPr>
        <w:numPr>
          <w:ilvl w:val="0"/>
          <w:numId w:val="2"/>
        </w:num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sz w:val="24"/>
          <w:szCs w:val="24"/>
        </w:rPr>
        <w:t xml:space="preserve">Jay Garfield. 1995. </w:t>
      </w:r>
      <w:r w:rsidRPr="00212DEB">
        <w:rPr>
          <w:rFonts w:ascii="Times New Roman" w:eastAsia="Times New Roman" w:hAnsi="Times New Roman" w:cs="Times New Roman"/>
          <w:i/>
          <w:iCs/>
          <w:sz w:val="24"/>
          <w:szCs w:val="24"/>
        </w:rPr>
        <w:t xml:space="preserve">The Fundamental Wisdom of the Middle Way: </w:t>
      </w:r>
      <w:proofErr w:type="spellStart"/>
      <w:r w:rsidRPr="00212DEB">
        <w:rPr>
          <w:rFonts w:ascii="Times New Roman" w:eastAsia="Times New Roman" w:hAnsi="Times New Roman" w:cs="Times New Roman"/>
          <w:i/>
          <w:iCs/>
          <w:sz w:val="24"/>
          <w:szCs w:val="24"/>
        </w:rPr>
        <w:t>Nāgārjuna’s</w:t>
      </w:r>
      <w:proofErr w:type="spellEnd"/>
      <w:r w:rsidRPr="00212DEB">
        <w:rPr>
          <w:rFonts w:ascii="Times New Roman" w:eastAsia="Times New Roman" w:hAnsi="Times New Roman" w:cs="Times New Roman"/>
          <w:i/>
          <w:iCs/>
          <w:sz w:val="24"/>
          <w:szCs w:val="24"/>
        </w:rPr>
        <w:t xml:space="preserve"> </w:t>
      </w:r>
      <w:proofErr w:type="spellStart"/>
      <w:r w:rsidRPr="00212DEB">
        <w:rPr>
          <w:rFonts w:ascii="Times New Roman" w:eastAsia="Times New Roman" w:hAnsi="Times New Roman" w:cs="Times New Roman"/>
          <w:i/>
          <w:iCs/>
          <w:sz w:val="24"/>
          <w:szCs w:val="24"/>
        </w:rPr>
        <w:t>Mūlamadhyamakakārikā</w:t>
      </w:r>
      <w:proofErr w:type="spellEnd"/>
      <w:r w:rsidRPr="00212DEB">
        <w:rPr>
          <w:rFonts w:ascii="Times New Roman" w:eastAsia="Times New Roman" w:hAnsi="Times New Roman" w:cs="Times New Roman"/>
          <w:sz w:val="24"/>
          <w:szCs w:val="24"/>
        </w:rPr>
        <w:t>. Oxford. ISBN-10:0195093364 ; ISBN-13: 978-0195093360</w:t>
      </w:r>
    </w:p>
    <w:p w:rsidR="00212DEB" w:rsidRPr="00212DEB" w:rsidRDefault="00212DEB" w:rsidP="00212DEB">
      <w:pPr>
        <w:numPr>
          <w:ilvl w:val="0"/>
          <w:numId w:val="3"/>
        </w:num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sz w:val="24"/>
          <w:szCs w:val="24"/>
        </w:rPr>
        <w:t xml:space="preserve">John J. Holder. 2006. </w:t>
      </w:r>
      <w:r w:rsidRPr="00212DEB">
        <w:rPr>
          <w:rFonts w:ascii="Times New Roman" w:eastAsia="Times New Roman" w:hAnsi="Times New Roman" w:cs="Times New Roman"/>
          <w:i/>
          <w:iCs/>
          <w:sz w:val="24"/>
          <w:szCs w:val="24"/>
        </w:rPr>
        <w:t>Early Buddhist Discourses</w:t>
      </w:r>
      <w:r w:rsidRPr="00212DEB">
        <w:rPr>
          <w:rFonts w:ascii="Times New Roman" w:eastAsia="Times New Roman" w:hAnsi="Times New Roman" w:cs="Times New Roman"/>
          <w:sz w:val="24"/>
          <w:szCs w:val="24"/>
        </w:rPr>
        <w:t>. Hackett. ISBN-10:0872207927 ; ISBN-13: 978-0872207929</w:t>
      </w:r>
    </w:p>
    <w:p w:rsidR="00212DEB" w:rsidRPr="00212DEB" w:rsidRDefault="00212DEB" w:rsidP="00212DEB">
      <w:pPr>
        <w:numPr>
          <w:ilvl w:val="0"/>
          <w:numId w:val="4"/>
        </w:numPr>
        <w:spacing w:line="240" w:lineRule="auto"/>
        <w:rPr>
          <w:rFonts w:ascii="Times New Roman" w:eastAsia="Times New Roman" w:hAnsi="Times New Roman" w:cs="Times New Roman"/>
          <w:sz w:val="24"/>
          <w:szCs w:val="24"/>
        </w:rPr>
      </w:pPr>
      <w:proofErr w:type="spellStart"/>
      <w:r w:rsidRPr="00212DEB">
        <w:rPr>
          <w:rFonts w:ascii="Times New Roman" w:eastAsia="Times New Roman" w:hAnsi="Times New Roman" w:cs="Times New Roman"/>
          <w:sz w:val="24"/>
          <w:szCs w:val="24"/>
        </w:rPr>
        <w:t>Śāntideva</w:t>
      </w:r>
      <w:proofErr w:type="spellEnd"/>
      <w:r w:rsidRPr="00212DEB">
        <w:rPr>
          <w:rFonts w:ascii="Times New Roman" w:eastAsia="Times New Roman" w:hAnsi="Times New Roman" w:cs="Times New Roman"/>
          <w:sz w:val="24"/>
          <w:szCs w:val="24"/>
        </w:rPr>
        <w:t xml:space="preserve">. </w:t>
      </w:r>
      <w:r w:rsidRPr="00212DEB">
        <w:rPr>
          <w:rFonts w:ascii="Times New Roman" w:eastAsia="Times New Roman" w:hAnsi="Times New Roman" w:cs="Times New Roman"/>
          <w:i/>
          <w:iCs/>
          <w:sz w:val="24"/>
          <w:szCs w:val="24"/>
        </w:rPr>
        <w:t xml:space="preserve">The </w:t>
      </w:r>
      <w:proofErr w:type="spellStart"/>
      <w:r w:rsidRPr="00212DEB">
        <w:rPr>
          <w:rFonts w:ascii="Times New Roman" w:eastAsia="Times New Roman" w:hAnsi="Times New Roman" w:cs="Times New Roman"/>
          <w:i/>
          <w:iCs/>
          <w:sz w:val="24"/>
          <w:szCs w:val="24"/>
        </w:rPr>
        <w:t>Bodhicaryāvatāra</w:t>
      </w:r>
      <w:proofErr w:type="spellEnd"/>
      <w:r w:rsidRPr="00212DEB">
        <w:rPr>
          <w:rFonts w:ascii="Times New Roman" w:eastAsia="Times New Roman" w:hAnsi="Times New Roman" w:cs="Times New Roman"/>
          <w:sz w:val="24"/>
          <w:szCs w:val="24"/>
        </w:rPr>
        <w:t xml:space="preserve">. Translated by Kate Crosby and Andrew </w:t>
      </w:r>
      <w:proofErr w:type="spellStart"/>
      <w:r w:rsidRPr="00212DEB">
        <w:rPr>
          <w:rFonts w:ascii="Times New Roman" w:eastAsia="Times New Roman" w:hAnsi="Times New Roman" w:cs="Times New Roman"/>
          <w:sz w:val="24"/>
          <w:szCs w:val="24"/>
        </w:rPr>
        <w:t>Skilton</w:t>
      </w:r>
      <w:proofErr w:type="spellEnd"/>
      <w:r w:rsidRPr="00212DEB">
        <w:rPr>
          <w:rFonts w:ascii="Times New Roman" w:eastAsia="Times New Roman" w:hAnsi="Times New Roman" w:cs="Times New Roman"/>
          <w:sz w:val="24"/>
          <w:szCs w:val="24"/>
        </w:rPr>
        <w:t>. 2008. ISBN-10:0199540438 ; ISBN-13: 978-0199540433</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b/>
          <w:bCs/>
          <w:sz w:val="24"/>
          <w:szCs w:val="24"/>
        </w:rPr>
        <w:br/>
        <w:t>RLHT 735 - Comparative Africana Womanisms</w:t>
      </w:r>
      <w:r w:rsidRPr="00212DEB">
        <w:rPr>
          <w:rFonts w:ascii="Times New Roman" w:eastAsia="Times New Roman" w:hAnsi="Times New Roman" w:cs="Times New Roman"/>
          <w:sz w:val="24"/>
          <w:szCs w:val="24"/>
        </w:rPr>
        <w:br/>
      </w:r>
      <w:r w:rsidRPr="00212DEB">
        <w:rPr>
          <w:rFonts w:ascii="Times New Roman" w:eastAsia="Times New Roman" w:hAnsi="Times New Roman" w:cs="Times New Roman"/>
          <w:b/>
          <w:bCs/>
          <w:sz w:val="24"/>
          <w:szCs w:val="24"/>
        </w:rPr>
        <w:t>Dianne Stewart</w:t>
      </w:r>
      <w:r w:rsidRPr="00212DEB">
        <w:rPr>
          <w:rFonts w:ascii="Times New Roman" w:eastAsia="Times New Roman" w:hAnsi="Times New Roman" w:cs="Times New Roman"/>
          <w:sz w:val="24"/>
          <w:szCs w:val="24"/>
        </w:rPr>
        <w:br/>
      </w:r>
      <w:r w:rsidRPr="00212DEB">
        <w:rPr>
          <w:rFonts w:ascii="Times New Roman" w:eastAsia="Times New Roman" w:hAnsi="Times New Roman" w:cs="Times New Roman"/>
          <w:b/>
          <w:bCs/>
          <w:sz w:val="24"/>
          <w:szCs w:val="24"/>
        </w:rPr>
        <w:t>Tuesday, 1:00-4:00</w:t>
      </w:r>
      <w:r w:rsidRPr="00212DEB">
        <w:rPr>
          <w:rFonts w:ascii="Times New Roman" w:eastAsia="Times New Roman" w:hAnsi="Times New Roman" w:cs="Times New Roman"/>
          <w:sz w:val="24"/>
          <w:szCs w:val="24"/>
        </w:rPr>
        <w:br/>
      </w:r>
      <w:r w:rsidRPr="00212DEB">
        <w:rPr>
          <w:rFonts w:ascii="Times New Roman" w:eastAsia="Times New Roman" w:hAnsi="Times New Roman" w:cs="Times New Roman"/>
          <w:sz w:val="24"/>
          <w:szCs w:val="24"/>
        </w:rPr>
        <w:br/>
        <w:t xml:space="preserve">This course examines the emergence and legacies of womanist scholarship across a range of disciplines in the academy. With emphasis upon the role of spirituality and religion in womanist discourse, we will read texts that account for womanist (and in some cases feminist) thought and practice in the Americas and the Caribbean as well as Africa. Among a range of critical issues addressed in the course are the particular role that the Christian theological school of womanism has played in the development of the field and the relationship between </w:t>
      </w:r>
      <w:proofErr w:type="spellStart"/>
      <w:r w:rsidRPr="00212DEB">
        <w:rPr>
          <w:rFonts w:ascii="Times New Roman" w:eastAsia="Times New Roman" w:hAnsi="Times New Roman" w:cs="Times New Roman"/>
          <w:sz w:val="24"/>
          <w:szCs w:val="24"/>
        </w:rPr>
        <w:t>womansims</w:t>
      </w:r>
      <w:proofErr w:type="spellEnd"/>
      <w:r w:rsidRPr="00212DEB">
        <w:rPr>
          <w:rFonts w:ascii="Times New Roman" w:eastAsia="Times New Roman" w:hAnsi="Times New Roman" w:cs="Times New Roman"/>
          <w:sz w:val="24"/>
          <w:szCs w:val="24"/>
        </w:rPr>
        <w:t xml:space="preserve"> and feminisms in broader Africana intellectual traditions.</w:t>
      </w:r>
      <w:r w:rsidRPr="00212DEB">
        <w:rPr>
          <w:rFonts w:ascii="Times New Roman" w:eastAsia="Times New Roman" w:hAnsi="Times New Roman" w:cs="Times New Roman"/>
          <w:sz w:val="24"/>
          <w:szCs w:val="24"/>
        </w:rPr>
        <w:br/>
      </w:r>
      <w:r w:rsidRPr="00212DEB">
        <w:rPr>
          <w:rFonts w:ascii="Times New Roman" w:eastAsia="Times New Roman" w:hAnsi="Times New Roman" w:cs="Times New Roman"/>
          <w:sz w:val="24"/>
          <w:szCs w:val="24"/>
        </w:rPr>
        <w:br/>
      </w:r>
      <w:proofErr w:type="spellStart"/>
      <w:r w:rsidRPr="00212DEB">
        <w:rPr>
          <w:rFonts w:ascii="Times New Roman" w:eastAsia="Times New Roman" w:hAnsi="Times New Roman" w:cs="Times New Roman"/>
          <w:sz w:val="24"/>
          <w:szCs w:val="24"/>
        </w:rPr>
        <w:t>Mimerose</w:t>
      </w:r>
      <w:proofErr w:type="spellEnd"/>
      <w:r w:rsidRPr="00212DEB">
        <w:rPr>
          <w:rFonts w:ascii="Times New Roman" w:eastAsia="Times New Roman" w:hAnsi="Times New Roman" w:cs="Times New Roman"/>
          <w:sz w:val="24"/>
          <w:szCs w:val="24"/>
        </w:rPr>
        <w:t xml:space="preserve"> Beaubrun, </w:t>
      </w:r>
      <w:r w:rsidRPr="00212DEB">
        <w:rPr>
          <w:rFonts w:ascii="Times New Roman" w:eastAsia="Times New Roman" w:hAnsi="Times New Roman" w:cs="Times New Roman"/>
          <w:i/>
          <w:iCs/>
          <w:sz w:val="24"/>
          <w:szCs w:val="24"/>
        </w:rPr>
        <w:t xml:space="preserve">Nan </w:t>
      </w:r>
      <w:proofErr w:type="spellStart"/>
      <w:r w:rsidRPr="00212DEB">
        <w:rPr>
          <w:rFonts w:ascii="Times New Roman" w:eastAsia="Times New Roman" w:hAnsi="Times New Roman" w:cs="Times New Roman"/>
          <w:i/>
          <w:iCs/>
          <w:sz w:val="24"/>
          <w:szCs w:val="24"/>
        </w:rPr>
        <w:t>Domi</w:t>
      </w:r>
      <w:proofErr w:type="spellEnd"/>
      <w:r w:rsidRPr="00212DEB">
        <w:rPr>
          <w:rFonts w:ascii="Times New Roman" w:eastAsia="Times New Roman" w:hAnsi="Times New Roman" w:cs="Times New Roman"/>
          <w:i/>
          <w:iCs/>
          <w:sz w:val="24"/>
          <w:szCs w:val="24"/>
        </w:rPr>
        <w:t xml:space="preserve">: An Initiate’s Journey into Haitian Vodou, </w:t>
      </w:r>
      <w:r w:rsidRPr="00212DEB">
        <w:rPr>
          <w:rFonts w:ascii="Times New Roman" w:eastAsia="Times New Roman" w:hAnsi="Times New Roman" w:cs="Times New Roman"/>
          <w:sz w:val="24"/>
          <w:szCs w:val="24"/>
        </w:rPr>
        <w:t>City Lights Publishers; First Edition (December 17, 2013), ISBN-10: 0872865746, ISBN-13: 978-087286574</w:t>
      </w:r>
      <w:r w:rsidRPr="00212DEB">
        <w:rPr>
          <w:rFonts w:ascii="Times New Roman" w:eastAsia="Times New Roman" w:hAnsi="Times New Roman" w:cs="Times New Roman"/>
          <w:sz w:val="24"/>
          <w:szCs w:val="24"/>
        </w:rPr>
        <w:br/>
      </w:r>
      <w:r w:rsidRPr="00212DEB">
        <w:rPr>
          <w:rFonts w:ascii="Times New Roman" w:eastAsia="Times New Roman" w:hAnsi="Times New Roman" w:cs="Times New Roman"/>
          <w:sz w:val="24"/>
          <w:szCs w:val="24"/>
        </w:rPr>
        <w:br/>
        <w:t xml:space="preserve">Monica Coleman, </w:t>
      </w:r>
      <w:proofErr w:type="spellStart"/>
      <w:r w:rsidRPr="00212DEB">
        <w:rPr>
          <w:rFonts w:ascii="Times New Roman" w:eastAsia="Times New Roman" w:hAnsi="Times New Roman" w:cs="Times New Roman"/>
          <w:i/>
          <w:iCs/>
          <w:sz w:val="24"/>
          <w:szCs w:val="24"/>
        </w:rPr>
        <w:t>Ain’t</w:t>
      </w:r>
      <w:proofErr w:type="spellEnd"/>
      <w:r w:rsidRPr="00212DEB">
        <w:rPr>
          <w:rFonts w:ascii="Times New Roman" w:eastAsia="Times New Roman" w:hAnsi="Times New Roman" w:cs="Times New Roman"/>
          <w:i/>
          <w:iCs/>
          <w:sz w:val="24"/>
          <w:szCs w:val="24"/>
        </w:rPr>
        <w:t xml:space="preserve"> I a Womanist Too: Third Wave Womanist Religious Thought, </w:t>
      </w:r>
      <w:r w:rsidRPr="00212DEB">
        <w:rPr>
          <w:rFonts w:ascii="Times New Roman" w:eastAsia="Times New Roman" w:hAnsi="Times New Roman" w:cs="Times New Roman"/>
          <w:sz w:val="24"/>
          <w:szCs w:val="24"/>
        </w:rPr>
        <w:t>Fortress Press (May 1, 2013), ISBN-10: 0800698762, ISBN-13: 978-0800698768</w:t>
      </w:r>
      <w:r w:rsidRPr="00212DEB">
        <w:rPr>
          <w:rFonts w:ascii="Times New Roman" w:eastAsia="Times New Roman" w:hAnsi="Times New Roman" w:cs="Times New Roman"/>
          <w:sz w:val="24"/>
          <w:szCs w:val="24"/>
        </w:rPr>
        <w:br/>
      </w:r>
      <w:r w:rsidRPr="00212DEB">
        <w:rPr>
          <w:rFonts w:ascii="Times New Roman" w:eastAsia="Times New Roman" w:hAnsi="Times New Roman" w:cs="Times New Roman"/>
          <w:sz w:val="24"/>
          <w:szCs w:val="24"/>
        </w:rPr>
        <w:br/>
        <w:t xml:space="preserve">Cheikh Anta </w:t>
      </w:r>
      <w:proofErr w:type="spellStart"/>
      <w:r w:rsidRPr="00212DEB">
        <w:rPr>
          <w:rFonts w:ascii="Times New Roman" w:eastAsia="Times New Roman" w:hAnsi="Times New Roman" w:cs="Times New Roman"/>
          <w:sz w:val="24"/>
          <w:szCs w:val="24"/>
        </w:rPr>
        <w:t>Diop</w:t>
      </w:r>
      <w:proofErr w:type="spellEnd"/>
      <w:r w:rsidRPr="00212DEB">
        <w:rPr>
          <w:rFonts w:ascii="Times New Roman" w:eastAsia="Times New Roman" w:hAnsi="Times New Roman" w:cs="Times New Roman"/>
          <w:sz w:val="24"/>
          <w:szCs w:val="24"/>
        </w:rPr>
        <w:t xml:space="preserve">, </w:t>
      </w:r>
      <w:r w:rsidRPr="00212DEB">
        <w:rPr>
          <w:rFonts w:ascii="Times New Roman" w:eastAsia="Times New Roman" w:hAnsi="Times New Roman" w:cs="Times New Roman"/>
          <w:i/>
          <w:iCs/>
          <w:sz w:val="24"/>
          <w:szCs w:val="24"/>
        </w:rPr>
        <w:t>The Cultural Unity of Black Africa: The Domains of Matriarchy &amp; of Patriarchy in Classical Antiquity</w:t>
      </w:r>
      <w:r w:rsidRPr="00212DEB">
        <w:rPr>
          <w:rFonts w:ascii="Times New Roman" w:eastAsia="Times New Roman" w:hAnsi="Times New Roman" w:cs="Times New Roman"/>
          <w:sz w:val="24"/>
          <w:szCs w:val="24"/>
        </w:rPr>
        <w:t xml:space="preserve"> (Karnak History) (English Edition) Karnak House publishers (January 7, 2000), ISBN-10: 0907015441, ISBN-13: 978-0907015444</w:t>
      </w:r>
      <w:r w:rsidRPr="00212DEB">
        <w:rPr>
          <w:rFonts w:ascii="Times New Roman" w:eastAsia="Times New Roman" w:hAnsi="Times New Roman" w:cs="Times New Roman"/>
          <w:sz w:val="24"/>
          <w:szCs w:val="24"/>
        </w:rPr>
        <w:br/>
      </w:r>
      <w:r w:rsidRPr="00212DEB">
        <w:rPr>
          <w:rFonts w:ascii="Times New Roman" w:eastAsia="Times New Roman" w:hAnsi="Times New Roman" w:cs="Times New Roman"/>
          <w:sz w:val="24"/>
          <w:szCs w:val="24"/>
        </w:rPr>
        <w:br/>
        <w:t xml:space="preserve">Mary Kolawole, </w:t>
      </w:r>
      <w:r w:rsidRPr="00212DEB">
        <w:rPr>
          <w:rFonts w:ascii="Times New Roman" w:eastAsia="Times New Roman" w:hAnsi="Times New Roman" w:cs="Times New Roman"/>
          <w:i/>
          <w:iCs/>
          <w:sz w:val="24"/>
          <w:szCs w:val="24"/>
        </w:rPr>
        <w:t xml:space="preserve">Womanism and African Consciousness, </w:t>
      </w:r>
      <w:r w:rsidRPr="00212DEB">
        <w:rPr>
          <w:rFonts w:ascii="Times New Roman" w:eastAsia="Times New Roman" w:hAnsi="Times New Roman" w:cs="Times New Roman"/>
          <w:sz w:val="24"/>
          <w:szCs w:val="24"/>
        </w:rPr>
        <w:t xml:space="preserve">Africa World </w:t>
      </w:r>
      <w:proofErr w:type="spellStart"/>
      <w:r w:rsidRPr="00212DEB">
        <w:rPr>
          <w:rFonts w:ascii="Times New Roman" w:eastAsia="Times New Roman" w:hAnsi="Times New Roman" w:cs="Times New Roman"/>
          <w:sz w:val="24"/>
          <w:szCs w:val="24"/>
        </w:rPr>
        <w:t>Pr</w:t>
      </w:r>
      <w:proofErr w:type="spellEnd"/>
      <w:r w:rsidRPr="00212DEB">
        <w:rPr>
          <w:rFonts w:ascii="Times New Roman" w:eastAsia="Times New Roman" w:hAnsi="Times New Roman" w:cs="Times New Roman"/>
          <w:sz w:val="24"/>
          <w:szCs w:val="24"/>
        </w:rPr>
        <w:t xml:space="preserve"> (August 1, 1996), ISBN-10: 0865435413, ISBN-13: 978-0865435414</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sz w:val="24"/>
          <w:szCs w:val="24"/>
        </w:rPr>
        <w:t xml:space="preserve">Pamela Lightsey, </w:t>
      </w:r>
      <w:r w:rsidRPr="00212DEB">
        <w:rPr>
          <w:rFonts w:ascii="Times New Roman" w:eastAsia="Times New Roman" w:hAnsi="Times New Roman" w:cs="Times New Roman"/>
          <w:i/>
          <w:iCs/>
          <w:sz w:val="24"/>
          <w:szCs w:val="24"/>
        </w:rPr>
        <w:t xml:space="preserve">Our Lives Matter: A Womanist Queer Theology, </w:t>
      </w:r>
      <w:r w:rsidRPr="00212DEB">
        <w:rPr>
          <w:rFonts w:ascii="Times New Roman" w:eastAsia="Times New Roman" w:hAnsi="Times New Roman" w:cs="Times New Roman"/>
          <w:sz w:val="24"/>
          <w:szCs w:val="24"/>
        </w:rPr>
        <w:t>Pickwick Publications (September 18, 2015), ISBN-10: 1498206646, ISBN-13: 978-1498206648</w:t>
      </w:r>
      <w:r w:rsidRPr="00212DEB">
        <w:rPr>
          <w:rFonts w:ascii="Times New Roman" w:eastAsia="Times New Roman" w:hAnsi="Times New Roman" w:cs="Times New Roman"/>
          <w:sz w:val="24"/>
          <w:szCs w:val="24"/>
        </w:rPr>
        <w:br/>
      </w:r>
      <w:r w:rsidRPr="00212DEB">
        <w:rPr>
          <w:rFonts w:ascii="Times New Roman" w:eastAsia="Times New Roman" w:hAnsi="Times New Roman" w:cs="Times New Roman"/>
          <w:sz w:val="24"/>
          <w:szCs w:val="24"/>
        </w:rPr>
        <w:br/>
      </w:r>
      <w:proofErr w:type="spellStart"/>
      <w:r w:rsidRPr="00212DEB">
        <w:rPr>
          <w:rFonts w:ascii="Times New Roman" w:eastAsia="Times New Roman" w:hAnsi="Times New Roman" w:cs="Times New Roman"/>
          <w:sz w:val="24"/>
          <w:szCs w:val="24"/>
        </w:rPr>
        <w:t>Layli</w:t>
      </w:r>
      <w:proofErr w:type="spellEnd"/>
      <w:r w:rsidRPr="00212DEB">
        <w:rPr>
          <w:rFonts w:ascii="Times New Roman" w:eastAsia="Times New Roman" w:hAnsi="Times New Roman" w:cs="Times New Roman"/>
          <w:sz w:val="24"/>
          <w:szCs w:val="24"/>
        </w:rPr>
        <w:t xml:space="preserve"> </w:t>
      </w:r>
      <w:proofErr w:type="spellStart"/>
      <w:r w:rsidRPr="00212DEB">
        <w:rPr>
          <w:rFonts w:ascii="Times New Roman" w:eastAsia="Times New Roman" w:hAnsi="Times New Roman" w:cs="Times New Roman"/>
          <w:sz w:val="24"/>
          <w:szCs w:val="24"/>
        </w:rPr>
        <w:t>Maparyan</w:t>
      </w:r>
      <w:proofErr w:type="spellEnd"/>
      <w:r w:rsidRPr="00212DEB">
        <w:rPr>
          <w:rFonts w:ascii="Times New Roman" w:eastAsia="Times New Roman" w:hAnsi="Times New Roman" w:cs="Times New Roman"/>
          <w:sz w:val="24"/>
          <w:szCs w:val="24"/>
        </w:rPr>
        <w:t xml:space="preserve">, </w:t>
      </w:r>
      <w:r w:rsidRPr="00212DEB">
        <w:rPr>
          <w:rFonts w:ascii="Times New Roman" w:eastAsia="Times New Roman" w:hAnsi="Times New Roman" w:cs="Times New Roman"/>
          <w:i/>
          <w:iCs/>
          <w:sz w:val="24"/>
          <w:szCs w:val="24"/>
        </w:rPr>
        <w:t xml:space="preserve">The Womanist Idea, </w:t>
      </w:r>
      <w:r w:rsidRPr="00212DEB">
        <w:rPr>
          <w:rFonts w:ascii="Times New Roman" w:eastAsia="Times New Roman" w:hAnsi="Times New Roman" w:cs="Times New Roman"/>
          <w:sz w:val="24"/>
          <w:szCs w:val="24"/>
        </w:rPr>
        <w:t>Routledge; 1st edition (December 22, 2011), ISBN-10: 041588683X, ISBN-13: 978-0415886833</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sz w:val="24"/>
          <w:szCs w:val="24"/>
        </w:rPr>
        <w:lastRenderedPageBreak/>
        <w:t xml:space="preserve">Jennifer Nash, </w:t>
      </w:r>
      <w:r w:rsidRPr="00212DEB">
        <w:rPr>
          <w:rFonts w:ascii="Times New Roman" w:eastAsia="Times New Roman" w:hAnsi="Times New Roman" w:cs="Times New Roman"/>
          <w:i/>
          <w:iCs/>
          <w:sz w:val="24"/>
          <w:szCs w:val="24"/>
        </w:rPr>
        <w:t xml:space="preserve">Black Feminism Reimagined: After Intersectionality, </w:t>
      </w:r>
      <w:r w:rsidRPr="00212DEB">
        <w:rPr>
          <w:rFonts w:ascii="Times New Roman" w:eastAsia="Times New Roman" w:hAnsi="Times New Roman" w:cs="Times New Roman"/>
          <w:sz w:val="24"/>
          <w:szCs w:val="24"/>
        </w:rPr>
        <w:t>Duke University Press (February 8, 2019), ISBN-10: 1478000597, ISBN-13: 978-1478000594</w:t>
      </w:r>
      <w:r w:rsidRPr="00212DEB">
        <w:rPr>
          <w:rFonts w:ascii="Times New Roman" w:eastAsia="Times New Roman" w:hAnsi="Times New Roman" w:cs="Times New Roman"/>
          <w:sz w:val="24"/>
          <w:szCs w:val="24"/>
        </w:rPr>
        <w:br/>
      </w:r>
      <w:r w:rsidRPr="00212DEB">
        <w:rPr>
          <w:rFonts w:ascii="Times New Roman" w:eastAsia="Times New Roman" w:hAnsi="Times New Roman" w:cs="Times New Roman"/>
          <w:sz w:val="24"/>
          <w:szCs w:val="24"/>
        </w:rPr>
        <w:br/>
        <w:t xml:space="preserve">Chela Sandoval, </w:t>
      </w:r>
      <w:r w:rsidRPr="00212DEB">
        <w:rPr>
          <w:rFonts w:ascii="Times New Roman" w:eastAsia="Times New Roman" w:hAnsi="Times New Roman" w:cs="Times New Roman"/>
          <w:i/>
          <w:iCs/>
          <w:sz w:val="24"/>
          <w:szCs w:val="24"/>
        </w:rPr>
        <w:t xml:space="preserve">Methodology of the Oppressed, </w:t>
      </w:r>
      <w:r w:rsidRPr="00212DEB">
        <w:rPr>
          <w:rFonts w:ascii="Times New Roman" w:eastAsia="Times New Roman" w:hAnsi="Times New Roman" w:cs="Times New Roman"/>
          <w:sz w:val="24"/>
          <w:szCs w:val="24"/>
        </w:rPr>
        <w:t>Univ Of Minnesota Press; First edition (October 2000), ISBN-10: 0816627371, ISBN-13: 978-0816627370</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sz w:val="24"/>
          <w:szCs w:val="24"/>
        </w:rPr>
        <w:t xml:space="preserve">Christina Sharpe, </w:t>
      </w:r>
      <w:r w:rsidRPr="00212DEB">
        <w:rPr>
          <w:rFonts w:ascii="Times New Roman" w:eastAsia="Times New Roman" w:hAnsi="Times New Roman" w:cs="Times New Roman"/>
          <w:i/>
          <w:iCs/>
          <w:sz w:val="24"/>
          <w:szCs w:val="24"/>
        </w:rPr>
        <w:t xml:space="preserve">In the Wake: On Blackness and Being, </w:t>
      </w:r>
      <w:r w:rsidRPr="00212DEB">
        <w:rPr>
          <w:rFonts w:ascii="Times New Roman" w:eastAsia="Times New Roman" w:hAnsi="Times New Roman" w:cs="Times New Roman"/>
          <w:sz w:val="24"/>
          <w:szCs w:val="24"/>
        </w:rPr>
        <w:t xml:space="preserve">Duke University Press Books; Reprint edition (November 14, 2016), ISBN-10: </w:t>
      </w:r>
      <w:proofErr w:type="gramStart"/>
      <w:r w:rsidRPr="00212DEB">
        <w:rPr>
          <w:rFonts w:ascii="Times New Roman" w:eastAsia="Times New Roman" w:hAnsi="Times New Roman" w:cs="Times New Roman"/>
          <w:sz w:val="24"/>
          <w:szCs w:val="24"/>
        </w:rPr>
        <w:t>0822362945 ,</w:t>
      </w:r>
      <w:proofErr w:type="gramEnd"/>
      <w:r w:rsidRPr="00212DEB">
        <w:rPr>
          <w:rFonts w:ascii="Times New Roman" w:eastAsia="Times New Roman" w:hAnsi="Times New Roman" w:cs="Times New Roman"/>
          <w:sz w:val="24"/>
          <w:szCs w:val="24"/>
        </w:rPr>
        <w:t xml:space="preserve"> ISBN-13: 978-0822362944</w:t>
      </w:r>
    </w:p>
    <w:p w:rsidR="00212DEB" w:rsidRPr="00212DEB" w:rsidRDefault="00212DEB" w:rsidP="00212DEB">
      <w:pPr>
        <w:spacing w:line="240" w:lineRule="auto"/>
        <w:rPr>
          <w:rFonts w:ascii="Times New Roman" w:eastAsia="Times New Roman" w:hAnsi="Times New Roman" w:cs="Times New Roman"/>
          <w:sz w:val="24"/>
          <w:szCs w:val="24"/>
        </w:rPr>
      </w:pPr>
      <w:proofErr w:type="spellStart"/>
      <w:r w:rsidRPr="00212DEB">
        <w:rPr>
          <w:rFonts w:ascii="Times New Roman" w:eastAsia="Times New Roman" w:hAnsi="Times New Roman" w:cs="Times New Roman"/>
          <w:sz w:val="24"/>
          <w:szCs w:val="24"/>
        </w:rPr>
        <w:t>Clenora</w:t>
      </w:r>
      <w:proofErr w:type="spellEnd"/>
      <w:r w:rsidRPr="00212DEB">
        <w:rPr>
          <w:rFonts w:ascii="Times New Roman" w:eastAsia="Times New Roman" w:hAnsi="Times New Roman" w:cs="Times New Roman"/>
          <w:sz w:val="24"/>
          <w:szCs w:val="24"/>
        </w:rPr>
        <w:t xml:space="preserve"> Hudson Weems, </w:t>
      </w:r>
      <w:r w:rsidRPr="00212DEB">
        <w:rPr>
          <w:rFonts w:ascii="Times New Roman" w:eastAsia="Times New Roman" w:hAnsi="Times New Roman" w:cs="Times New Roman"/>
          <w:i/>
          <w:iCs/>
          <w:sz w:val="24"/>
          <w:szCs w:val="24"/>
        </w:rPr>
        <w:t xml:space="preserve">Africana Womanism: Reclaiming Ourselves, </w:t>
      </w:r>
      <w:r w:rsidRPr="00212DEB">
        <w:rPr>
          <w:rFonts w:ascii="Times New Roman" w:eastAsia="Times New Roman" w:hAnsi="Times New Roman" w:cs="Times New Roman"/>
          <w:sz w:val="24"/>
          <w:szCs w:val="24"/>
        </w:rPr>
        <w:t>Bedford Pub; Revised edition (June 1, 2004), ISBN-10: 0911557245, ISBN-13: 978-0911557244</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sz w:val="24"/>
          <w:szCs w:val="24"/>
        </w:rPr>
        <w:t xml:space="preserve">Delores Williams, </w:t>
      </w:r>
      <w:r w:rsidRPr="00212DEB">
        <w:rPr>
          <w:rFonts w:ascii="Times New Roman" w:eastAsia="Times New Roman" w:hAnsi="Times New Roman" w:cs="Times New Roman"/>
          <w:i/>
          <w:iCs/>
          <w:sz w:val="24"/>
          <w:szCs w:val="24"/>
        </w:rPr>
        <w:t xml:space="preserve">Sisters in the Wilderness: The Challenge of Womanist God-Talk, </w:t>
      </w:r>
      <w:r w:rsidRPr="00212DEB">
        <w:rPr>
          <w:rFonts w:ascii="Times New Roman" w:eastAsia="Times New Roman" w:hAnsi="Times New Roman" w:cs="Times New Roman"/>
          <w:sz w:val="24"/>
          <w:szCs w:val="24"/>
        </w:rPr>
        <w:t>Orbis Books; Anniversary Edition (November 1, 2013), ISBN-10: 1626980381, ISBN-13: 978-1626980389</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sz w:val="24"/>
          <w:szCs w:val="24"/>
        </w:rPr>
        <w:t> </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b/>
          <w:bCs/>
          <w:sz w:val="24"/>
          <w:szCs w:val="24"/>
        </w:rPr>
        <w:t>RLR 700- Reading Religious Texts Comparatively</w:t>
      </w:r>
      <w:r w:rsidRPr="00212DEB">
        <w:rPr>
          <w:rFonts w:ascii="Times New Roman" w:eastAsia="Times New Roman" w:hAnsi="Times New Roman" w:cs="Times New Roman"/>
          <w:sz w:val="24"/>
          <w:szCs w:val="24"/>
        </w:rPr>
        <w:br/>
      </w:r>
      <w:r w:rsidRPr="00212DEB">
        <w:rPr>
          <w:rFonts w:ascii="Times New Roman" w:eastAsia="Times New Roman" w:hAnsi="Times New Roman" w:cs="Times New Roman"/>
          <w:b/>
          <w:bCs/>
          <w:sz w:val="24"/>
          <w:szCs w:val="24"/>
        </w:rPr>
        <w:t xml:space="preserve">María M </w:t>
      </w:r>
      <w:proofErr w:type="spellStart"/>
      <w:r w:rsidRPr="00212DEB">
        <w:rPr>
          <w:rFonts w:ascii="Times New Roman" w:eastAsia="Times New Roman" w:hAnsi="Times New Roman" w:cs="Times New Roman"/>
          <w:b/>
          <w:bCs/>
          <w:sz w:val="24"/>
          <w:szCs w:val="24"/>
        </w:rPr>
        <w:t>Carrión</w:t>
      </w:r>
      <w:proofErr w:type="spellEnd"/>
      <w:r w:rsidRPr="00212DEB">
        <w:rPr>
          <w:rFonts w:ascii="Times New Roman" w:eastAsia="Times New Roman" w:hAnsi="Times New Roman" w:cs="Times New Roman"/>
          <w:sz w:val="24"/>
          <w:szCs w:val="24"/>
        </w:rPr>
        <w:br/>
      </w:r>
      <w:r w:rsidRPr="00212DEB">
        <w:rPr>
          <w:rFonts w:ascii="Times New Roman" w:eastAsia="Times New Roman" w:hAnsi="Times New Roman" w:cs="Times New Roman"/>
          <w:b/>
          <w:bCs/>
          <w:sz w:val="24"/>
          <w:szCs w:val="24"/>
        </w:rPr>
        <w:t>Tuesday, 10:00-1:00</w:t>
      </w:r>
      <w:r w:rsidRPr="00212DEB">
        <w:rPr>
          <w:rFonts w:ascii="Times New Roman" w:eastAsia="Times New Roman" w:hAnsi="Times New Roman" w:cs="Times New Roman"/>
          <w:sz w:val="24"/>
          <w:szCs w:val="24"/>
        </w:rPr>
        <w:br/>
      </w:r>
      <w:r w:rsidRPr="00212DEB">
        <w:rPr>
          <w:rFonts w:ascii="Times New Roman" w:eastAsia="Times New Roman" w:hAnsi="Times New Roman" w:cs="Times New Roman"/>
          <w:sz w:val="24"/>
          <w:szCs w:val="24"/>
        </w:rPr>
        <w:br/>
        <w:t xml:space="preserve">This seminar explores theoretical and practical methods to read religious texts comparatively. The course weaves analyses of narrative and performative elements, units, structure, forms, and formats of meaning and reference in religious texts with readings in comparative theology, intercultural and transnational studies, textuality, and narrative and performance theories. Readings, class discussion, and exercises in comparative readings are designed for students to become more cognizant of the units, structures, and superstructures that support the design, creation, publication, dissemination, and canonization of religious texts, as well as their relationality with texts from other religious traditions. Class discussions and comparative reading exercises will be informed by readings by Francis Clooney, Walter Benjamin, Georges </w:t>
      </w:r>
      <w:proofErr w:type="spellStart"/>
      <w:r w:rsidRPr="00212DEB">
        <w:rPr>
          <w:rFonts w:ascii="Times New Roman" w:eastAsia="Times New Roman" w:hAnsi="Times New Roman" w:cs="Times New Roman"/>
          <w:sz w:val="24"/>
          <w:szCs w:val="24"/>
        </w:rPr>
        <w:t>Battaille</w:t>
      </w:r>
      <w:proofErr w:type="spellEnd"/>
      <w:r w:rsidRPr="00212DEB">
        <w:rPr>
          <w:rFonts w:ascii="Times New Roman" w:eastAsia="Times New Roman" w:hAnsi="Times New Roman" w:cs="Times New Roman"/>
          <w:sz w:val="24"/>
          <w:szCs w:val="24"/>
        </w:rPr>
        <w:t xml:space="preserve">, Jean-Luc Nancy, José Muñoz, Paulo Freire, Jacques Derrida, </w:t>
      </w:r>
      <w:proofErr w:type="spellStart"/>
      <w:r w:rsidRPr="00212DEB">
        <w:rPr>
          <w:rFonts w:ascii="Times New Roman" w:eastAsia="Times New Roman" w:hAnsi="Times New Roman" w:cs="Times New Roman"/>
          <w:sz w:val="24"/>
          <w:szCs w:val="24"/>
        </w:rPr>
        <w:t>Gile</w:t>
      </w:r>
      <w:proofErr w:type="spellEnd"/>
      <w:r w:rsidRPr="00212DEB">
        <w:rPr>
          <w:rFonts w:ascii="Times New Roman" w:eastAsia="Times New Roman" w:hAnsi="Times New Roman" w:cs="Times New Roman"/>
          <w:sz w:val="24"/>
          <w:szCs w:val="24"/>
        </w:rPr>
        <w:t xml:space="preserve"> Deleuze &amp; Félix </w:t>
      </w:r>
      <w:proofErr w:type="spellStart"/>
      <w:r w:rsidRPr="00212DEB">
        <w:rPr>
          <w:rFonts w:ascii="Times New Roman" w:eastAsia="Times New Roman" w:hAnsi="Times New Roman" w:cs="Times New Roman"/>
          <w:sz w:val="24"/>
          <w:szCs w:val="24"/>
        </w:rPr>
        <w:t>Guattari</w:t>
      </w:r>
      <w:proofErr w:type="spellEnd"/>
      <w:r w:rsidRPr="00212DEB">
        <w:rPr>
          <w:rFonts w:ascii="Times New Roman" w:eastAsia="Times New Roman" w:hAnsi="Times New Roman" w:cs="Times New Roman"/>
          <w:sz w:val="24"/>
          <w:szCs w:val="24"/>
        </w:rPr>
        <w:t xml:space="preserve">, Franz Fanon, Édouard </w:t>
      </w:r>
      <w:proofErr w:type="spellStart"/>
      <w:r w:rsidRPr="00212DEB">
        <w:rPr>
          <w:rFonts w:ascii="Times New Roman" w:eastAsia="Times New Roman" w:hAnsi="Times New Roman" w:cs="Times New Roman"/>
          <w:sz w:val="24"/>
          <w:szCs w:val="24"/>
        </w:rPr>
        <w:t>Glissant</w:t>
      </w:r>
      <w:proofErr w:type="spellEnd"/>
      <w:r w:rsidRPr="00212DEB">
        <w:rPr>
          <w:rFonts w:ascii="Times New Roman" w:eastAsia="Times New Roman" w:hAnsi="Times New Roman" w:cs="Times New Roman"/>
          <w:sz w:val="24"/>
          <w:szCs w:val="24"/>
        </w:rPr>
        <w:t xml:space="preserve">, Mayra Rivera </w:t>
      </w:r>
      <w:proofErr w:type="spellStart"/>
      <w:r w:rsidRPr="00212DEB">
        <w:rPr>
          <w:rFonts w:ascii="Times New Roman" w:eastAsia="Times New Roman" w:hAnsi="Times New Roman" w:cs="Times New Roman"/>
          <w:sz w:val="24"/>
          <w:szCs w:val="24"/>
        </w:rPr>
        <w:t>Rivera</w:t>
      </w:r>
      <w:proofErr w:type="spellEnd"/>
      <w:r w:rsidRPr="00212DEB">
        <w:rPr>
          <w:rFonts w:ascii="Times New Roman" w:eastAsia="Times New Roman" w:hAnsi="Times New Roman" w:cs="Times New Roman"/>
          <w:sz w:val="24"/>
          <w:szCs w:val="24"/>
        </w:rPr>
        <w:t>, and Calvin Warren, among others.</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b/>
          <w:bCs/>
          <w:sz w:val="24"/>
          <w:szCs w:val="24"/>
        </w:rPr>
        <w:br/>
        <w:t>RLR 700 - Ethnographic Methods and Writing</w:t>
      </w:r>
      <w:r w:rsidRPr="00212DEB">
        <w:rPr>
          <w:rFonts w:ascii="Times New Roman" w:eastAsia="Times New Roman" w:hAnsi="Times New Roman" w:cs="Times New Roman"/>
          <w:sz w:val="24"/>
          <w:szCs w:val="24"/>
        </w:rPr>
        <w:br/>
      </w:r>
      <w:r w:rsidRPr="00212DEB">
        <w:rPr>
          <w:rFonts w:ascii="Times New Roman" w:eastAsia="Times New Roman" w:hAnsi="Times New Roman" w:cs="Times New Roman"/>
          <w:b/>
          <w:bCs/>
          <w:sz w:val="24"/>
          <w:szCs w:val="24"/>
        </w:rPr>
        <w:t>Joyce Flueckiger &amp; Jim Hoesterey</w:t>
      </w:r>
      <w:r w:rsidRPr="00212DEB">
        <w:rPr>
          <w:rFonts w:ascii="Times New Roman" w:eastAsia="Times New Roman" w:hAnsi="Times New Roman" w:cs="Times New Roman"/>
          <w:sz w:val="24"/>
          <w:szCs w:val="24"/>
        </w:rPr>
        <w:br/>
      </w:r>
      <w:r w:rsidRPr="00212DEB">
        <w:rPr>
          <w:rFonts w:ascii="Times New Roman" w:eastAsia="Times New Roman" w:hAnsi="Times New Roman" w:cs="Times New Roman"/>
          <w:b/>
          <w:bCs/>
          <w:sz w:val="24"/>
          <w:szCs w:val="24"/>
        </w:rPr>
        <w:t>Wednesday, 10:00-1:00</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sz w:val="24"/>
          <w:szCs w:val="24"/>
        </w:rPr>
        <w:t>This seminar will introduce students to a range of ethnographic fieldwork methodologies and analyze modes of ethnographic writing--with the assumption that modes of writing are, in part, dependent on particular fieldwork methods and help to shape theoretical arguments. We will read one ethnography every other week. On alternate weeks, we will we will read several articles and participate in writing exercises.</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sz w:val="24"/>
          <w:szCs w:val="24"/>
        </w:rPr>
        <w:t> </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b/>
          <w:bCs/>
          <w:sz w:val="24"/>
          <w:szCs w:val="24"/>
        </w:rPr>
        <w:lastRenderedPageBreak/>
        <w:t>RLR 700 - Sexuality Theory and Religion--in the Global South</w:t>
      </w:r>
      <w:r w:rsidRPr="00212DEB">
        <w:rPr>
          <w:rFonts w:ascii="Times New Roman" w:eastAsia="Times New Roman" w:hAnsi="Times New Roman" w:cs="Times New Roman"/>
          <w:b/>
          <w:bCs/>
          <w:sz w:val="24"/>
          <w:szCs w:val="24"/>
        </w:rPr>
        <w:br/>
        <w:t>Scott Kugle</w:t>
      </w:r>
      <w:r w:rsidRPr="00212DEB">
        <w:rPr>
          <w:rFonts w:ascii="Times New Roman" w:eastAsia="Times New Roman" w:hAnsi="Times New Roman" w:cs="Times New Roman"/>
          <w:b/>
          <w:bCs/>
          <w:sz w:val="24"/>
          <w:szCs w:val="24"/>
        </w:rPr>
        <w:br/>
        <w:t>Wednesday, 3:00-6:00</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sz w:val="24"/>
          <w:szCs w:val="24"/>
        </w:rPr>
        <w:t xml:space="preserve">This graduate seminar explores recent debates over sexuality and religion from the perspective of “the global south,” the formerly colonized zone of Islamic, Hindu and Buddhist civilizations (ranging from Africa and Arabia to Turkey and Iran through India and Indonesia). The seminar will focus on female sexuality, transgender behavior, homosexuality and masculinity within the context of deeply rooted patriarchy in religious traditions. We ask how religious traditions conceived of sex and gender, and how sexual diversity challenged religious norms, and how sexuality found expression through religious ideals. </w:t>
      </w:r>
      <w:r w:rsidRPr="00212DEB">
        <w:rPr>
          <w:rFonts w:ascii="Times New Roman" w:eastAsia="Times New Roman" w:hAnsi="Times New Roman" w:cs="Times New Roman"/>
          <w:sz w:val="24"/>
          <w:szCs w:val="24"/>
        </w:rPr>
        <w:br/>
        <w:t>The seminar will examine how recent theoretical debates have affected and been affected by new research into the classical and early-modern past, including the archives of theological dispute, poetic expression, and mythic literature. The seminar will also draw upon contemporary ethnographic studies about sexuality, morality and national law. The context is to understand more deeply how post-colonial global modernity and its regimes of sexual identity fuel or curtail the creative interaction between sexuality and religion. The seminar is open to graduate students and qualified undergraduates (with prior permission from the professor).</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sz w:val="24"/>
          <w:szCs w:val="24"/>
        </w:rPr>
        <w:t> </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b/>
          <w:bCs/>
          <w:sz w:val="24"/>
          <w:szCs w:val="24"/>
        </w:rPr>
        <w:t>RLR 700 - Kierkegaard</w:t>
      </w:r>
      <w:r w:rsidRPr="00212DEB">
        <w:rPr>
          <w:rFonts w:ascii="Times New Roman" w:eastAsia="Times New Roman" w:hAnsi="Times New Roman" w:cs="Times New Roman"/>
          <w:sz w:val="24"/>
          <w:szCs w:val="24"/>
        </w:rPr>
        <w:br/>
      </w:r>
      <w:r w:rsidRPr="00212DEB">
        <w:rPr>
          <w:rFonts w:ascii="Times New Roman" w:eastAsia="Times New Roman" w:hAnsi="Times New Roman" w:cs="Times New Roman"/>
          <w:b/>
          <w:bCs/>
          <w:sz w:val="24"/>
          <w:szCs w:val="24"/>
        </w:rPr>
        <w:t>Jill Robbins</w:t>
      </w:r>
      <w:r w:rsidRPr="00212DEB">
        <w:rPr>
          <w:rFonts w:ascii="Times New Roman" w:eastAsia="Times New Roman" w:hAnsi="Times New Roman" w:cs="Times New Roman"/>
          <w:sz w:val="24"/>
          <w:szCs w:val="24"/>
        </w:rPr>
        <w:br/>
      </w:r>
      <w:r w:rsidRPr="00212DEB">
        <w:rPr>
          <w:rFonts w:ascii="Times New Roman" w:eastAsia="Times New Roman" w:hAnsi="Times New Roman" w:cs="Times New Roman"/>
          <w:b/>
          <w:bCs/>
          <w:sz w:val="24"/>
          <w:szCs w:val="24"/>
        </w:rPr>
        <w:t>Wednesday, 10:00-1:00</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sz w:val="24"/>
          <w:szCs w:val="24"/>
        </w:rPr>
        <w:t xml:space="preserve">How do literary and religious texts pose questions within and to Continental philosophy? In this seminar, we will consider Soren Kierkegaard's phenomenology of mood, his hybrid genre of writing, and the distinctive way in which he deploys biblical texts, such as "the binding of Isaac" (Gn. 22) and the Book of Job, in developing his philosophy of existence. The "trembling" to which the narrator of </w:t>
      </w:r>
      <w:r w:rsidRPr="00212DEB">
        <w:rPr>
          <w:rFonts w:ascii="Times New Roman" w:eastAsia="Times New Roman" w:hAnsi="Times New Roman" w:cs="Times New Roman"/>
          <w:sz w:val="24"/>
          <w:szCs w:val="24"/>
          <w:u w:val="single"/>
        </w:rPr>
        <w:t>Fear and Trembling</w:t>
      </w:r>
      <w:r w:rsidRPr="00212DEB">
        <w:rPr>
          <w:rFonts w:ascii="Times New Roman" w:eastAsia="Times New Roman" w:hAnsi="Times New Roman" w:cs="Times New Roman"/>
          <w:sz w:val="24"/>
          <w:szCs w:val="24"/>
        </w:rPr>
        <w:t xml:space="preserve"> refers is experienced not only by the biblical Abraham, who is in a religious relation to the absolute, and whose orders from God are sealed in secrecy, but also by Kierkegaard's narrator,  himself brought to the point of inexpressibility in the face of Abraham's ordeal. In </w:t>
      </w:r>
      <w:r w:rsidRPr="00212DEB">
        <w:rPr>
          <w:rFonts w:ascii="Times New Roman" w:eastAsia="Times New Roman" w:hAnsi="Times New Roman" w:cs="Times New Roman"/>
          <w:sz w:val="24"/>
          <w:szCs w:val="24"/>
          <w:u w:val="single"/>
        </w:rPr>
        <w:t>Repetition</w:t>
      </w:r>
      <w:r w:rsidRPr="00212DEB">
        <w:rPr>
          <w:rFonts w:ascii="Times New Roman" w:eastAsia="Times New Roman" w:hAnsi="Times New Roman" w:cs="Times New Roman"/>
          <w:sz w:val="24"/>
          <w:szCs w:val="24"/>
        </w:rPr>
        <w:t xml:space="preserve">, the fictional protagonist offers an intensely personal reading of the Book of Job. The book's formulation of the problem of theodicy, the theological justification of suffering, and the example of Job's legendary patience, provide the protagonist with a means of making sense of his broken engagement. The disenchanted and ironic voice of </w:t>
      </w:r>
      <w:proofErr w:type="spellStart"/>
      <w:r w:rsidRPr="00212DEB">
        <w:rPr>
          <w:rFonts w:ascii="Times New Roman" w:eastAsia="Times New Roman" w:hAnsi="Times New Roman" w:cs="Times New Roman"/>
          <w:sz w:val="24"/>
          <w:szCs w:val="24"/>
        </w:rPr>
        <w:t>Qoheleth</w:t>
      </w:r>
      <w:proofErr w:type="spellEnd"/>
      <w:r w:rsidRPr="00212DEB">
        <w:rPr>
          <w:rFonts w:ascii="Times New Roman" w:eastAsia="Times New Roman" w:hAnsi="Times New Roman" w:cs="Times New Roman"/>
          <w:sz w:val="24"/>
          <w:szCs w:val="24"/>
        </w:rPr>
        <w:t xml:space="preserve"> may be heard in </w:t>
      </w:r>
      <w:r w:rsidRPr="00212DEB">
        <w:rPr>
          <w:rFonts w:ascii="Times New Roman" w:eastAsia="Times New Roman" w:hAnsi="Times New Roman" w:cs="Times New Roman"/>
          <w:sz w:val="24"/>
          <w:szCs w:val="24"/>
          <w:u w:val="single"/>
        </w:rPr>
        <w:t>Either/Or</w:t>
      </w:r>
      <w:r w:rsidRPr="00212DEB">
        <w:rPr>
          <w:rFonts w:ascii="Times New Roman" w:eastAsia="Times New Roman" w:hAnsi="Times New Roman" w:cs="Times New Roman"/>
          <w:sz w:val="24"/>
          <w:szCs w:val="24"/>
        </w:rPr>
        <w:t xml:space="preserve">'s first-person description of aesthetic existence </w:t>
      </w:r>
      <w:proofErr w:type="gramStart"/>
      <w:r w:rsidRPr="00212DEB">
        <w:rPr>
          <w:rFonts w:ascii="Times New Roman" w:eastAsia="Times New Roman" w:hAnsi="Times New Roman" w:cs="Times New Roman"/>
          <w:sz w:val="24"/>
          <w:szCs w:val="24"/>
        </w:rPr>
        <w:t>and</w:t>
      </w:r>
      <w:proofErr w:type="gramEnd"/>
      <w:r w:rsidRPr="00212DEB">
        <w:rPr>
          <w:rFonts w:ascii="Times New Roman" w:eastAsia="Times New Roman" w:hAnsi="Times New Roman" w:cs="Times New Roman"/>
          <w:sz w:val="24"/>
          <w:szCs w:val="24"/>
        </w:rPr>
        <w:t xml:space="preserve"> Judge William's ethical diagnosis of it. A sermon appended to William’s letters by an unnamed pastor friend supplements </w:t>
      </w:r>
      <w:r w:rsidRPr="00212DEB">
        <w:rPr>
          <w:rFonts w:ascii="Times New Roman" w:eastAsia="Times New Roman" w:hAnsi="Times New Roman" w:cs="Times New Roman"/>
          <w:sz w:val="24"/>
          <w:szCs w:val="24"/>
          <w:u w:val="single"/>
        </w:rPr>
        <w:t>Either/Or</w:t>
      </w:r>
      <w:r w:rsidRPr="00212DEB">
        <w:rPr>
          <w:rFonts w:ascii="Times New Roman" w:eastAsia="Times New Roman" w:hAnsi="Times New Roman" w:cs="Times New Roman"/>
          <w:sz w:val="24"/>
          <w:szCs w:val="24"/>
        </w:rPr>
        <w:t>’s account.</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sz w:val="24"/>
          <w:szCs w:val="24"/>
        </w:rPr>
        <w:t xml:space="preserve">We will attend to influential readings of Kierkegaard by Jacques Derrida, Emmanuel Levinas, Maurice </w:t>
      </w:r>
      <w:proofErr w:type="spellStart"/>
      <w:r w:rsidRPr="00212DEB">
        <w:rPr>
          <w:rFonts w:ascii="Times New Roman" w:eastAsia="Times New Roman" w:hAnsi="Times New Roman" w:cs="Times New Roman"/>
          <w:sz w:val="24"/>
          <w:szCs w:val="24"/>
        </w:rPr>
        <w:t>Blanchot</w:t>
      </w:r>
      <w:proofErr w:type="spellEnd"/>
      <w:r w:rsidRPr="00212DEB">
        <w:rPr>
          <w:rFonts w:ascii="Times New Roman" w:eastAsia="Times New Roman" w:hAnsi="Times New Roman" w:cs="Times New Roman"/>
          <w:sz w:val="24"/>
          <w:szCs w:val="24"/>
        </w:rPr>
        <w:t xml:space="preserve">, </w:t>
      </w:r>
      <w:proofErr w:type="spellStart"/>
      <w:r w:rsidRPr="00212DEB">
        <w:rPr>
          <w:rFonts w:ascii="Times New Roman" w:eastAsia="Times New Roman" w:hAnsi="Times New Roman" w:cs="Times New Roman"/>
          <w:sz w:val="24"/>
          <w:szCs w:val="24"/>
        </w:rPr>
        <w:t>Sylviane</w:t>
      </w:r>
      <w:proofErr w:type="spellEnd"/>
      <w:r w:rsidRPr="00212DEB">
        <w:rPr>
          <w:rFonts w:ascii="Times New Roman" w:eastAsia="Times New Roman" w:hAnsi="Times New Roman" w:cs="Times New Roman"/>
          <w:sz w:val="24"/>
          <w:szCs w:val="24"/>
        </w:rPr>
        <w:t xml:space="preserve"> </w:t>
      </w:r>
      <w:proofErr w:type="spellStart"/>
      <w:r w:rsidRPr="00212DEB">
        <w:rPr>
          <w:rFonts w:ascii="Times New Roman" w:eastAsia="Times New Roman" w:hAnsi="Times New Roman" w:cs="Times New Roman"/>
          <w:sz w:val="24"/>
          <w:szCs w:val="24"/>
        </w:rPr>
        <w:t>Agacinski</w:t>
      </w:r>
      <w:proofErr w:type="spellEnd"/>
      <w:r w:rsidRPr="00212DEB">
        <w:rPr>
          <w:rFonts w:ascii="Times New Roman" w:eastAsia="Times New Roman" w:hAnsi="Times New Roman" w:cs="Times New Roman"/>
          <w:sz w:val="24"/>
          <w:szCs w:val="24"/>
        </w:rPr>
        <w:t>, and others.</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sz w:val="24"/>
          <w:szCs w:val="24"/>
        </w:rPr>
        <w:t>Requirements: one term paper (15-20pp.) and one in-class presentation.</w:t>
      </w:r>
    </w:p>
    <w:p w:rsidR="00212DEB" w:rsidRPr="00212DEB" w:rsidRDefault="00212DEB" w:rsidP="00212DEB">
      <w:pPr>
        <w:spacing w:after="240" w:afterAutospacing="0"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sz w:val="24"/>
          <w:szCs w:val="24"/>
        </w:rPr>
        <w:lastRenderedPageBreak/>
        <w:t xml:space="preserve">Required Texts: Soren Kierkegaard, </w:t>
      </w:r>
      <w:r w:rsidRPr="00212DEB">
        <w:rPr>
          <w:rFonts w:ascii="Times New Roman" w:eastAsia="Times New Roman" w:hAnsi="Times New Roman" w:cs="Times New Roman"/>
          <w:sz w:val="24"/>
          <w:szCs w:val="24"/>
          <w:u w:val="single"/>
        </w:rPr>
        <w:t>Fear and Trembling/Repetition</w:t>
      </w:r>
      <w:r w:rsidRPr="00212DEB">
        <w:rPr>
          <w:rFonts w:ascii="Times New Roman" w:eastAsia="Times New Roman" w:hAnsi="Times New Roman" w:cs="Times New Roman"/>
          <w:sz w:val="24"/>
          <w:szCs w:val="24"/>
        </w:rPr>
        <w:t xml:space="preserve">, trans. Hong and Hong (Princeton); Kierkegaard, </w:t>
      </w:r>
      <w:r w:rsidRPr="00212DEB">
        <w:rPr>
          <w:rFonts w:ascii="Times New Roman" w:eastAsia="Times New Roman" w:hAnsi="Times New Roman" w:cs="Times New Roman"/>
          <w:sz w:val="24"/>
          <w:szCs w:val="24"/>
          <w:u w:val="single"/>
        </w:rPr>
        <w:t>Either/Or, Part I</w:t>
      </w:r>
      <w:r w:rsidRPr="00212DEB">
        <w:rPr>
          <w:rFonts w:ascii="Times New Roman" w:eastAsia="Times New Roman" w:hAnsi="Times New Roman" w:cs="Times New Roman"/>
          <w:sz w:val="24"/>
          <w:szCs w:val="24"/>
        </w:rPr>
        <w:t xml:space="preserve">, trans. Hong and Hong (Princeton); Kierkegaard, </w:t>
      </w:r>
      <w:r w:rsidRPr="00212DEB">
        <w:rPr>
          <w:rFonts w:ascii="Times New Roman" w:eastAsia="Times New Roman" w:hAnsi="Times New Roman" w:cs="Times New Roman"/>
          <w:sz w:val="24"/>
          <w:szCs w:val="24"/>
          <w:u w:val="single"/>
        </w:rPr>
        <w:t>Either/Or, Part II</w:t>
      </w:r>
      <w:r w:rsidRPr="00212DEB">
        <w:rPr>
          <w:rFonts w:ascii="Times New Roman" w:eastAsia="Times New Roman" w:hAnsi="Times New Roman" w:cs="Times New Roman"/>
          <w:sz w:val="24"/>
          <w:szCs w:val="24"/>
        </w:rPr>
        <w:t xml:space="preserve">, trans. Hong and Hong (Princeton); </w:t>
      </w:r>
      <w:r w:rsidRPr="00212DEB">
        <w:rPr>
          <w:rFonts w:ascii="Times New Roman" w:eastAsia="Times New Roman" w:hAnsi="Times New Roman" w:cs="Times New Roman"/>
          <w:sz w:val="24"/>
          <w:szCs w:val="24"/>
          <w:u w:val="single"/>
        </w:rPr>
        <w:t>The Wisdom Books</w:t>
      </w:r>
      <w:r w:rsidRPr="00212DEB">
        <w:rPr>
          <w:rFonts w:ascii="Times New Roman" w:eastAsia="Times New Roman" w:hAnsi="Times New Roman" w:cs="Times New Roman"/>
          <w:sz w:val="24"/>
          <w:szCs w:val="24"/>
        </w:rPr>
        <w:t>, trans. Robert Alter (</w:t>
      </w:r>
      <w:proofErr w:type="spellStart"/>
      <w:r w:rsidRPr="00212DEB">
        <w:rPr>
          <w:rFonts w:ascii="Times New Roman" w:eastAsia="Times New Roman" w:hAnsi="Times New Roman" w:cs="Times New Roman"/>
          <w:sz w:val="24"/>
          <w:szCs w:val="24"/>
        </w:rPr>
        <w:t>Schocken</w:t>
      </w:r>
      <w:proofErr w:type="spellEnd"/>
      <w:r w:rsidRPr="00212DEB">
        <w:rPr>
          <w:rFonts w:ascii="Times New Roman" w:eastAsia="Times New Roman" w:hAnsi="Times New Roman" w:cs="Times New Roman"/>
          <w:sz w:val="24"/>
          <w:szCs w:val="24"/>
        </w:rPr>
        <w:t xml:space="preserve">); E. A. </w:t>
      </w:r>
      <w:proofErr w:type="spellStart"/>
      <w:r w:rsidRPr="00212DEB">
        <w:rPr>
          <w:rFonts w:ascii="Times New Roman" w:eastAsia="Times New Roman" w:hAnsi="Times New Roman" w:cs="Times New Roman"/>
          <w:sz w:val="24"/>
          <w:szCs w:val="24"/>
        </w:rPr>
        <w:t>Speiser</w:t>
      </w:r>
      <w:proofErr w:type="spellEnd"/>
      <w:r w:rsidRPr="00212DEB">
        <w:rPr>
          <w:rFonts w:ascii="Times New Roman" w:eastAsia="Times New Roman" w:hAnsi="Times New Roman" w:cs="Times New Roman"/>
          <w:sz w:val="24"/>
          <w:szCs w:val="24"/>
        </w:rPr>
        <w:t xml:space="preserve">, ed. </w:t>
      </w:r>
      <w:r w:rsidRPr="00212DEB">
        <w:rPr>
          <w:rFonts w:ascii="Times New Roman" w:eastAsia="Times New Roman" w:hAnsi="Times New Roman" w:cs="Times New Roman"/>
          <w:sz w:val="24"/>
          <w:szCs w:val="24"/>
          <w:u w:val="single"/>
        </w:rPr>
        <w:t>Genesis</w:t>
      </w:r>
      <w:r w:rsidRPr="00212DEB">
        <w:rPr>
          <w:rFonts w:ascii="Times New Roman" w:eastAsia="Times New Roman" w:hAnsi="Times New Roman" w:cs="Times New Roman"/>
          <w:sz w:val="24"/>
          <w:szCs w:val="24"/>
        </w:rPr>
        <w:t xml:space="preserve"> (Anchor) and </w:t>
      </w:r>
      <w:r w:rsidRPr="00212DEB">
        <w:rPr>
          <w:rFonts w:ascii="Times New Roman" w:eastAsia="Times New Roman" w:hAnsi="Times New Roman" w:cs="Times New Roman"/>
          <w:sz w:val="24"/>
          <w:szCs w:val="24"/>
          <w:u w:val="single"/>
        </w:rPr>
        <w:t>Kierkegaard: A Critical Reader</w:t>
      </w:r>
      <w:r w:rsidRPr="00212DEB">
        <w:rPr>
          <w:rFonts w:ascii="Times New Roman" w:eastAsia="Times New Roman" w:hAnsi="Times New Roman" w:cs="Times New Roman"/>
          <w:sz w:val="24"/>
          <w:szCs w:val="24"/>
        </w:rPr>
        <w:t xml:space="preserve">, eds. </w:t>
      </w:r>
      <w:proofErr w:type="spellStart"/>
      <w:r w:rsidRPr="00212DEB">
        <w:rPr>
          <w:rFonts w:ascii="Times New Roman" w:eastAsia="Times New Roman" w:hAnsi="Times New Roman" w:cs="Times New Roman"/>
          <w:sz w:val="24"/>
          <w:szCs w:val="24"/>
        </w:rPr>
        <w:t>Ree</w:t>
      </w:r>
      <w:proofErr w:type="spellEnd"/>
      <w:r w:rsidRPr="00212DEB">
        <w:rPr>
          <w:rFonts w:ascii="Times New Roman" w:eastAsia="Times New Roman" w:hAnsi="Times New Roman" w:cs="Times New Roman"/>
          <w:sz w:val="24"/>
          <w:szCs w:val="24"/>
        </w:rPr>
        <w:t xml:space="preserve"> and Chamberlain (Blackwell).</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b/>
          <w:bCs/>
          <w:sz w:val="24"/>
          <w:szCs w:val="24"/>
        </w:rPr>
        <w:t>RLR 700 -</w:t>
      </w:r>
      <w:r w:rsidRPr="00212DEB">
        <w:rPr>
          <w:rFonts w:ascii="Times New Roman" w:eastAsia="Times New Roman" w:hAnsi="Times New Roman" w:cs="Times New Roman"/>
          <w:b/>
          <w:bCs/>
          <w:sz w:val="24"/>
          <w:szCs w:val="24"/>
        </w:rPr>
        <w:br/>
        <w:t>Choon-leong Seow</w:t>
      </w:r>
      <w:r w:rsidRPr="00212DEB">
        <w:rPr>
          <w:rFonts w:ascii="Times New Roman" w:eastAsia="Times New Roman" w:hAnsi="Times New Roman" w:cs="Times New Roman"/>
          <w:b/>
          <w:bCs/>
          <w:sz w:val="24"/>
          <w:szCs w:val="24"/>
        </w:rPr>
        <w:br/>
        <w:t>Wednesday, 2:30-5:30</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b/>
          <w:bCs/>
          <w:sz w:val="24"/>
          <w:szCs w:val="24"/>
        </w:rPr>
        <w:br/>
        <w:t>RLR 700 - Gender and Christian-Muslim Encounters: West and South Asia</w:t>
      </w:r>
      <w:r w:rsidRPr="00212DEB">
        <w:rPr>
          <w:rFonts w:ascii="Times New Roman" w:eastAsia="Times New Roman" w:hAnsi="Times New Roman" w:cs="Times New Roman"/>
          <w:sz w:val="24"/>
          <w:szCs w:val="24"/>
        </w:rPr>
        <w:br/>
      </w:r>
      <w:r w:rsidRPr="00212DEB">
        <w:rPr>
          <w:rFonts w:ascii="Times New Roman" w:eastAsia="Times New Roman" w:hAnsi="Times New Roman" w:cs="Times New Roman"/>
          <w:b/>
          <w:bCs/>
          <w:sz w:val="24"/>
          <w:szCs w:val="24"/>
        </w:rPr>
        <w:t>Deanna Womack</w:t>
      </w:r>
      <w:r w:rsidRPr="00212DEB">
        <w:rPr>
          <w:rFonts w:ascii="Times New Roman" w:eastAsia="Times New Roman" w:hAnsi="Times New Roman" w:cs="Times New Roman"/>
          <w:sz w:val="24"/>
          <w:szCs w:val="24"/>
        </w:rPr>
        <w:br/>
      </w:r>
      <w:r w:rsidRPr="00212DEB">
        <w:rPr>
          <w:rFonts w:ascii="Times New Roman" w:eastAsia="Times New Roman" w:hAnsi="Times New Roman" w:cs="Times New Roman"/>
          <w:b/>
          <w:bCs/>
          <w:sz w:val="24"/>
          <w:szCs w:val="24"/>
        </w:rPr>
        <w:t>Thursday, 12:00-3:00</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sz w:val="24"/>
          <w:szCs w:val="24"/>
        </w:rPr>
        <w:t xml:space="preserve">This course critically analyzes the influence of gender norms on Christian-Muslim encounters in Muslim-majority contexts of the Middle East/North Africa and South Asia, from the eighteenth century to present. The course centers around the impact of gender constructs on: 1) daily life and religious practices of Muslims and Christians; 2) relationships between Muslims and Christians, historically and today; and 3) western intellectual, religious, and military interventions in these regions. Subjects of discussion related to these three areas include feminism, women’s history, masculinity, sexuality, orientalism, western missions, </w:t>
      </w:r>
      <w:proofErr w:type="gramStart"/>
      <w:r w:rsidRPr="00212DEB">
        <w:rPr>
          <w:rFonts w:ascii="Times New Roman" w:eastAsia="Times New Roman" w:hAnsi="Times New Roman" w:cs="Times New Roman"/>
          <w:sz w:val="24"/>
          <w:szCs w:val="24"/>
        </w:rPr>
        <w:t>da‘</w:t>
      </w:r>
      <w:proofErr w:type="gramEnd"/>
      <w:r w:rsidRPr="00212DEB">
        <w:rPr>
          <w:rFonts w:ascii="Times New Roman" w:eastAsia="Times New Roman" w:hAnsi="Times New Roman" w:cs="Times New Roman"/>
          <w:sz w:val="24"/>
          <w:szCs w:val="24"/>
        </w:rPr>
        <w:t>wa, world Christianity, colonialism/imperialism, religious hybridity, minority rights discourses, and secularism. Course readings are drawn from history, ethnography, post-colonial theory, and gender studies. Students who work on other regions of the world will be encouraged to incorporate their research into class projects.</w:t>
      </w:r>
    </w:p>
    <w:p w:rsidR="00212DEB" w:rsidRPr="00212DEB" w:rsidRDefault="00212DEB" w:rsidP="00212DEB">
      <w:pPr>
        <w:spacing w:line="240" w:lineRule="auto"/>
        <w:rPr>
          <w:rFonts w:ascii="Times New Roman" w:eastAsia="Times New Roman" w:hAnsi="Times New Roman" w:cs="Times New Roman"/>
          <w:sz w:val="24"/>
          <w:szCs w:val="24"/>
        </w:rPr>
      </w:pPr>
      <w:r w:rsidRPr="00212DEB">
        <w:rPr>
          <w:rFonts w:ascii="Times New Roman" w:eastAsia="Times New Roman" w:hAnsi="Times New Roman" w:cs="Times New Roman"/>
          <w:sz w:val="24"/>
          <w:szCs w:val="24"/>
        </w:rPr>
        <w:br/>
      </w:r>
      <w:r w:rsidRPr="00212DEB">
        <w:rPr>
          <w:rFonts w:ascii="Times New Roman" w:eastAsia="Times New Roman" w:hAnsi="Times New Roman" w:cs="Times New Roman"/>
          <w:b/>
          <w:bCs/>
          <w:sz w:val="24"/>
          <w:szCs w:val="24"/>
        </w:rPr>
        <w:t>RLR 700 - Judges</w:t>
      </w:r>
      <w:r w:rsidRPr="00212DEB">
        <w:rPr>
          <w:rFonts w:ascii="Times New Roman" w:eastAsia="Times New Roman" w:hAnsi="Times New Roman" w:cs="Times New Roman"/>
          <w:sz w:val="24"/>
          <w:szCs w:val="24"/>
        </w:rPr>
        <w:br/>
      </w:r>
      <w:r w:rsidRPr="00212DEB">
        <w:rPr>
          <w:rFonts w:ascii="Times New Roman" w:eastAsia="Times New Roman" w:hAnsi="Times New Roman" w:cs="Times New Roman"/>
          <w:b/>
          <w:bCs/>
          <w:sz w:val="24"/>
          <w:szCs w:val="24"/>
        </w:rPr>
        <w:t>Jacob Wright</w:t>
      </w:r>
      <w:r w:rsidRPr="00212DEB">
        <w:rPr>
          <w:rFonts w:ascii="Times New Roman" w:eastAsia="Times New Roman" w:hAnsi="Times New Roman" w:cs="Times New Roman"/>
          <w:sz w:val="24"/>
          <w:szCs w:val="24"/>
        </w:rPr>
        <w:br/>
      </w:r>
      <w:r w:rsidRPr="00212DEB">
        <w:rPr>
          <w:rFonts w:ascii="Times New Roman" w:eastAsia="Times New Roman" w:hAnsi="Times New Roman" w:cs="Times New Roman"/>
          <w:b/>
          <w:bCs/>
          <w:sz w:val="24"/>
          <w:szCs w:val="24"/>
        </w:rPr>
        <w:t>Monday, 1:00-4:00</w:t>
      </w:r>
      <w:r w:rsidRPr="00212DEB">
        <w:rPr>
          <w:rFonts w:ascii="Times New Roman" w:eastAsia="Times New Roman" w:hAnsi="Times New Roman" w:cs="Times New Roman"/>
          <w:sz w:val="24"/>
          <w:szCs w:val="24"/>
        </w:rPr>
        <w:br/>
      </w:r>
      <w:r w:rsidRPr="00212DEB">
        <w:rPr>
          <w:rFonts w:ascii="Times New Roman" w:eastAsia="Times New Roman" w:hAnsi="Times New Roman" w:cs="Times New Roman"/>
          <w:sz w:val="24"/>
          <w:szCs w:val="24"/>
        </w:rPr>
        <w:br/>
        <w:t>In this course, we will use the book of Judges as a lens from which to explore various and important dimensions of the Hebrew Bible: its composition history, its political theology, the larger themes and emphases that shape the narrative of Israel’s history, and the convergence/divergence between history and narrative. We will pay special attention to the way in which the book of Judges communicates its messages in relation to masculinity and women.</w:t>
      </w:r>
    </w:p>
    <w:p w:rsidR="00A51D45" w:rsidRDefault="000D49E0"/>
    <w:sectPr w:rsidR="00A51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B18"/>
    <w:multiLevelType w:val="multilevel"/>
    <w:tmpl w:val="7218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080AAC"/>
    <w:multiLevelType w:val="multilevel"/>
    <w:tmpl w:val="32C8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F13EA9"/>
    <w:multiLevelType w:val="multilevel"/>
    <w:tmpl w:val="1CF8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0305F"/>
    <w:multiLevelType w:val="multilevel"/>
    <w:tmpl w:val="B644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EB"/>
    <w:rsid w:val="000D49E0"/>
    <w:rsid w:val="00212DEB"/>
    <w:rsid w:val="00223657"/>
    <w:rsid w:val="00D506B2"/>
    <w:rsid w:val="00F6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31F73-1096-40D7-925A-58A4FB4F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DEB"/>
    <w:pPr>
      <w:spacing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2DEB"/>
    <w:rPr>
      <w:b/>
      <w:bCs/>
    </w:rPr>
  </w:style>
  <w:style w:type="character" w:styleId="Emphasis">
    <w:name w:val="Emphasis"/>
    <w:basedOn w:val="DefaultParagraphFont"/>
    <w:uiPriority w:val="20"/>
    <w:qFormat/>
    <w:rsid w:val="00212D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4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Boyles, Andy</dc:creator>
  <cp:keywords/>
  <dc:description/>
  <cp:lastModifiedBy>Boyles, Andy</cp:lastModifiedBy>
  <cp:revision>2</cp:revision>
  <dcterms:created xsi:type="dcterms:W3CDTF">2020-04-01T14:47:00Z</dcterms:created>
  <dcterms:modified xsi:type="dcterms:W3CDTF">2020-04-01T14:47:00Z</dcterms:modified>
</cp:coreProperties>
</file>